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AB" w:rsidRDefault="00C019CD" w:rsidP="00C01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CD">
        <w:rPr>
          <w:rFonts w:ascii="Times New Roman" w:hAnsi="Times New Roman" w:cs="Times New Roman"/>
          <w:b/>
          <w:sz w:val="28"/>
          <w:szCs w:val="28"/>
        </w:rPr>
        <w:t>Наличие электронных образовательных ресурсов в области экономической культуры, в том числе финансовой грамотности</w:t>
      </w:r>
    </w:p>
    <w:p w:rsidR="00C019CD" w:rsidRDefault="00C019CD" w:rsidP="00C147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291465</wp:posOffset>
            </wp:positionV>
            <wp:extent cx="5940425" cy="3040380"/>
            <wp:effectExtent l="0" t="0" r="3175" b="7620"/>
            <wp:wrapThrough wrapText="bothSides">
              <wp:wrapPolygon edited="0">
                <wp:start x="0" y="0"/>
                <wp:lineTo x="0" y="21519"/>
                <wp:lineTo x="21542" y="21519"/>
                <wp:lineTo x="2154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1" b="5587"/>
                    <a:stretch/>
                  </pic:blipFill>
                  <pic:spPr bwMode="auto">
                    <a:xfrm>
                      <a:off x="0" y="0"/>
                      <a:ext cx="5940425" cy="3040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19CD">
        <w:rPr>
          <w:rFonts w:ascii="Times New Roman" w:hAnsi="Times New Roman" w:cs="Times New Roman"/>
          <w:sz w:val="28"/>
          <w:szCs w:val="28"/>
        </w:rPr>
        <w:t xml:space="preserve">.Доступ к ЭБС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C019CD">
          <w:rPr>
            <w:rStyle w:val="a4"/>
            <w:rFonts w:ascii="Times New Roman" w:hAnsi="Times New Roman" w:cs="Times New Roman"/>
            <w:sz w:val="28"/>
            <w:szCs w:val="28"/>
          </w:rPr>
          <w:t>https://library.vlsu.ru/</w:t>
        </w:r>
      </w:hyperlink>
    </w:p>
    <w:p w:rsidR="00C019CD" w:rsidRDefault="003C0571" w:rsidP="00C019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="00C019CD" w:rsidRPr="00C019CD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https://e.lanbook.com/book/464378</w:t>
        </w:r>
      </w:hyperlink>
    </w:p>
    <w:p w:rsidR="00C019CD" w:rsidRPr="00C019CD" w:rsidRDefault="00C019CD" w:rsidP="004C737E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635</wp:posOffset>
            </wp:positionV>
            <wp:extent cx="5940425" cy="3345180"/>
            <wp:effectExtent l="0" t="0" r="3175" b="762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5" b="6272"/>
                    <a:stretch/>
                  </pic:blipFill>
                  <pic:spPr bwMode="auto">
                    <a:xfrm>
                      <a:off x="0" y="0"/>
                      <a:ext cx="5940425" cy="334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Pr="00943C53">
          <w:rPr>
            <w:rStyle w:val="a4"/>
            <w:noProof/>
            <w:lang w:eastAsia="ru-RU"/>
          </w:rPr>
          <w:t>https://www.studentlibrary.ru/cgi-bin/mb4x</w:t>
        </w:r>
      </w:hyperlink>
      <w:r>
        <w:rPr>
          <w:noProof/>
          <w:lang w:eastAsia="ru-RU"/>
        </w:rPr>
        <w:t xml:space="preserve"> </w:t>
      </w:r>
    </w:p>
    <w:p w:rsidR="00C019CD" w:rsidRDefault="00C019CD" w:rsidP="00C019C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019CD" w:rsidRDefault="00C019CD" w:rsidP="00C019C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019CD" w:rsidRDefault="00C019CD" w:rsidP="00C019C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019CD" w:rsidRDefault="00C019CD" w:rsidP="00C019C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549A7F4" wp14:editId="2098C7E8">
            <wp:extent cx="5940425" cy="40157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953" b="5038"/>
                    <a:stretch/>
                  </pic:blipFill>
                  <pic:spPr bwMode="auto">
                    <a:xfrm>
                      <a:off x="0" y="0"/>
                      <a:ext cx="5940425" cy="401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6C56" w:rsidRDefault="00816C56" w:rsidP="00C019C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019CD" w:rsidRPr="00C019CD" w:rsidRDefault="00C019CD" w:rsidP="00C019C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019CD">
        <w:rPr>
          <w:rFonts w:ascii="Times New Roman" w:hAnsi="Times New Roman" w:cs="Times New Roman"/>
        </w:rPr>
        <w:t xml:space="preserve">Электронный каталог ВлГУ </w:t>
      </w:r>
      <w:hyperlink r:id="rId11" w:history="1">
        <w:r w:rsidRPr="00943C53">
          <w:rPr>
            <w:rStyle w:val="a4"/>
            <w:rFonts w:ascii="Times New Roman" w:hAnsi="Times New Roman" w:cs="Times New Roman"/>
          </w:rPr>
          <w:t>https://catalog.www1.vlsu.ru/pwb/</w:t>
        </w:r>
      </w:hyperlink>
      <w:r>
        <w:rPr>
          <w:rFonts w:ascii="Times New Roman" w:hAnsi="Times New Roman" w:cs="Times New Roman"/>
        </w:rPr>
        <w:t xml:space="preserve"> </w:t>
      </w:r>
    </w:p>
    <w:p w:rsidR="00C019CD" w:rsidRDefault="00C019CD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9F05E93" wp14:editId="177EA9B6">
            <wp:extent cx="5940311" cy="2805546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350" t="9536" r="350" b="6498"/>
                    <a:stretch/>
                  </pic:blipFill>
                  <pic:spPr bwMode="auto">
                    <a:xfrm>
                      <a:off x="0" y="0"/>
                      <a:ext cx="5940425" cy="280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Default="00C6446C" w:rsidP="00C019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6446C" w:rsidRPr="00C6446C" w:rsidRDefault="00C6446C" w:rsidP="00C6446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6446C">
        <w:rPr>
          <w:rFonts w:ascii="Times New Roman" w:hAnsi="Times New Roman" w:cs="Times New Roman"/>
        </w:rPr>
        <w:lastRenderedPageBreak/>
        <w:t>Учебные пособия преподавателей ВлГУ на</w:t>
      </w:r>
      <w:r>
        <w:t xml:space="preserve"> </w:t>
      </w:r>
      <w:hyperlink r:id="rId13" w:history="1">
        <w:r w:rsidRPr="00943C53">
          <w:rPr>
            <w:rStyle w:val="a4"/>
          </w:rPr>
          <w:t>https://d</w:t>
        </w:r>
        <w:r w:rsidRPr="00943C53">
          <w:rPr>
            <w:rStyle w:val="a4"/>
          </w:rPr>
          <w:t>s</w:t>
        </w:r>
        <w:r w:rsidRPr="00943C53">
          <w:rPr>
            <w:rStyle w:val="a4"/>
          </w:rPr>
          <w:t>pace.www1.vlsu.ru/</w:t>
        </w:r>
      </w:hyperlink>
      <w:r>
        <w:t xml:space="preserve"> </w:t>
      </w:r>
    </w:p>
    <w:p w:rsidR="00C6446C" w:rsidRDefault="00C6446C" w:rsidP="00C6446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11E3F4" wp14:editId="271C73C7">
            <wp:extent cx="5940199" cy="28956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9536" b="3801"/>
                    <a:stretch/>
                  </pic:blipFill>
                  <pic:spPr bwMode="auto">
                    <a:xfrm>
                      <a:off x="0" y="0"/>
                      <a:ext cx="5940425" cy="2895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78C0" w:rsidRDefault="009675AF" w:rsidP="009D0C95">
      <w:pPr>
        <w:rPr>
          <w:rFonts w:ascii="Helvetica" w:hAnsi="Helvetica" w:cs="Helvetica"/>
          <w:color w:val="333333"/>
          <w:sz w:val="21"/>
          <w:szCs w:val="21"/>
        </w:rPr>
      </w:pPr>
      <w:r w:rsidRPr="009675AF">
        <w:rPr>
          <w:rFonts w:ascii="Times New Roman" w:hAnsi="Times New Roman" w:cs="Times New Roman"/>
        </w:rPr>
        <w:t>Обеспечение экономической безопасности предприятия [Электронный ресурс] : учеб. пособие / авт.-сост.: С. А. Грачев, М. А. Гундорова ; Владим. гос. ун-т им. А. Г. и Н. Г. Столетовых. – Изд. 2-е, доп. – Владимир : Изд-во ВлГУ, 2022. – 518 с. – ISBN 978-5-9984-1643-9. ‒ Электрон. дан. (3,77 Мб). – 1 электрон. опт. диск (СD-ROM). – Систем. требования: Intel от 1,3 ГГц ; Windows XP/7/8/10 ; Adobe Reader ; дисковод СD-ROM. ‒ Загл. с титул. экрана.</w:t>
      </w:r>
      <w:hyperlink r:id="rId15" w:history="1">
        <w:r w:rsidR="00C478C0">
          <w:rPr>
            <w:rFonts w:ascii="Helvetica" w:hAnsi="Helvetica" w:cs="Helvetica"/>
            <w:color w:val="428BCA"/>
            <w:sz w:val="21"/>
            <w:szCs w:val="21"/>
          </w:rPr>
          <w:br/>
        </w:r>
        <w:r w:rsidR="00C478C0"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</w:rPr>
          <w:t>https://dspace.www1.vlsu.ru/handle/123456789/9687</w:t>
        </w:r>
      </w:hyperlink>
    </w:p>
    <w:p w:rsidR="00C478C0" w:rsidRDefault="00C478C0" w:rsidP="00C478C0">
      <w:pPr>
        <w:spacing w:after="300"/>
        <w:rPr>
          <w:rFonts w:ascii="Helvetica" w:hAnsi="Helvetica" w:cs="Helvetica"/>
          <w:color w:val="333333"/>
          <w:sz w:val="21"/>
          <w:szCs w:val="21"/>
        </w:rPr>
      </w:pPr>
    </w:p>
    <w:p w:rsidR="00C478C0" w:rsidRDefault="009675AF" w:rsidP="009D0C95">
      <w:pPr>
        <w:rPr>
          <w:rFonts w:ascii="Helvetica" w:hAnsi="Helvetica" w:cs="Helvetica"/>
          <w:color w:val="333333"/>
          <w:sz w:val="21"/>
          <w:szCs w:val="21"/>
        </w:rPr>
      </w:pPr>
      <w:r w:rsidRPr="009675AF">
        <w:rPr>
          <w:rFonts w:ascii="Times New Roman" w:hAnsi="Times New Roman" w:cs="Times New Roman"/>
        </w:rPr>
        <w:t>Баринов, М. А. Организация стратегических изменений [Электронный ресурс] : учеб. пособие / М. А. Баринов, К. А. Власенко ; Владим. гос. ун-т им. А. Г. и Н. Г. Столетовых. – Владимир : Изд-во ВлГУ, 2025. – 335 с. – ISBN 978-5-9984-2067-2. – Электрон. дан. (5,60 Мб). – 1 электрон. опт. диск (CD-ROM). – Систем. требования: Intel от 1,3 ГГц ; Windows XP/7/8/10 ; Adobe Reader ; дисковод CD-ROM. – Загл. с титул. Экрана</w:t>
      </w:r>
      <w:hyperlink r:id="rId16" w:history="1">
        <w:r w:rsidR="00C478C0">
          <w:rPr>
            <w:rFonts w:ascii="Helvetica" w:hAnsi="Helvetica" w:cs="Helvetica"/>
            <w:color w:val="428BCA"/>
            <w:sz w:val="21"/>
            <w:szCs w:val="21"/>
          </w:rPr>
          <w:br/>
        </w:r>
        <w:r w:rsidR="00C478C0"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</w:rPr>
          <w:t>http://dspace.www1.vlsu.ru/handle/123456789/13371</w:t>
        </w:r>
      </w:hyperlink>
    </w:p>
    <w:p w:rsidR="009675AF" w:rsidRPr="009675AF" w:rsidRDefault="009675AF" w:rsidP="009675AF">
      <w:pPr>
        <w:rPr>
          <w:rFonts w:ascii="Times New Roman" w:hAnsi="Times New Roman" w:cs="Times New Roman"/>
        </w:rPr>
      </w:pPr>
    </w:p>
    <w:p w:rsidR="009D0C95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 xml:space="preserve">Поликомпонентные особенности национальной безопасности России: глобальные и региональные аспекты [Электронный ресурс] : учеб. пособие / авт.-сост.: М. А. Баринов, К. А. Власенко ; Владим. гос. ун-т им. А. Г. и Н. Г. Столетовых. – Владимир : Изд-во ВлГУ, 2026. – 336 с. – ISBN 978-5-9984-2114-3. ‒ Электрон. дан. (3,34 Мб). – 1 электрон. опт. диск (CD-ROM). – Систем. требования: Intel от 1,3 ГГц ; Windows XP/7/8/10 ; Adobe Reader ; дисковод CD-ROM. ‒ Загл. с титул. </w:t>
      </w:r>
      <w:r w:rsidR="009D0C95" w:rsidRPr="009675AF">
        <w:rPr>
          <w:rFonts w:ascii="Times New Roman" w:hAnsi="Times New Roman" w:cs="Times New Roman"/>
        </w:rPr>
        <w:t>Э</w:t>
      </w:r>
      <w:r w:rsidRPr="009675AF">
        <w:rPr>
          <w:rFonts w:ascii="Times New Roman" w:hAnsi="Times New Roman" w:cs="Times New Roman"/>
        </w:rPr>
        <w:t>крана</w:t>
      </w:r>
    </w:p>
    <w:p w:rsidR="009675AF" w:rsidRPr="009675AF" w:rsidRDefault="009D0C95" w:rsidP="009675AF">
      <w:pPr>
        <w:rPr>
          <w:rFonts w:ascii="Times New Roman" w:hAnsi="Times New Roman" w:cs="Times New Roman"/>
        </w:rPr>
      </w:pPr>
      <w:hyperlink r:id="rId17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http://dspace.www1.vlsu.ru/handle/123456789/14467</w:t>
        </w:r>
      </w:hyperlink>
    </w:p>
    <w:p w:rsid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>Фраймович, Д. Ю. Применение функционально-стоимостного анализа в решении задач управления на региональном уровне [Электронный ресурс] : учеб. пособие / Д. Ю. Фраймович, М. Л. Быкова ; Владим. гос. ун-т им. А. Г. и Н. Г. Столетовых. – Владимир : Изд-во ВлГУ, 2026. – 332 с. – ISBN 978-5-9984-2213-3. ‒ Электрон. дан. (3,91 Мб). – 1 электрон. опт. диск (CD-ROM). – Систем. требования: Intel от 1,3 ГГц ; Windows XP/7/8/10 ; Adobe Reader ; дисковод CD-ROM. ‒ Загл. с титул. Экрана</w:t>
      </w:r>
    </w:p>
    <w:p w:rsidR="009D0C95" w:rsidRPr="009675AF" w:rsidRDefault="009D0C95" w:rsidP="009675AF">
      <w:pPr>
        <w:rPr>
          <w:rFonts w:ascii="Times New Roman" w:hAnsi="Times New Roman" w:cs="Times New Roman"/>
        </w:rPr>
      </w:pPr>
      <w:hyperlink r:id="rId18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http://dspace.www1.vlsu.ru/handle/123456789/14245</w:t>
        </w:r>
      </w:hyperlink>
    </w:p>
    <w:p w:rsid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 xml:space="preserve">Статистические методы в управлении фирмой [Электронный ресурс] : учеб. пособие / авт.-сост.: Д. Ю. Фраймович, М. Л. Быкова ; Владим. гос. ун-т им. А. Г. и Н. Г. Столетовых. – Владимир : </w:t>
      </w:r>
      <w:r w:rsidRPr="009675AF">
        <w:rPr>
          <w:rFonts w:ascii="Times New Roman" w:hAnsi="Times New Roman" w:cs="Times New Roman"/>
        </w:rPr>
        <w:lastRenderedPageBreak/>
        <w:t>Изд-во ВлГУ, 2024. – 404 с. – ISBN 978-5-9984-2102-0 ‒ Электрон. дан. (8,12 Мб). – 1 электрон. опт. диск (CD-ROM). – Систем. требования: Intel от 1,3 ГГц ; Windows XP/7/8/10 ; Adobe Reader ; дисковод CD-ROM. ‒ Загл. с титул. экрана.</w:t>
      </w:r>
    </w:p>
    <w:p w:rsidR="009D0C95" w:rsidRPr="009675AF" w:rsidRDefault="009D0C95" w:rsidP="009675AF">
      <w:pPr>
        <w:rPr>
          <w:rFonts w:ascii="Times New Roman" w:hAnsi="Times New Roman" w:cs="Times New Roman"/>
        </w:rPr>
      </w:pPr>
      <w:hyperlink r:id="rId19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https://dspace.www1.vlsu.ru/handle/123456789/11665</w:t>
        </w:r>
      </w:hyperlink>
    </w:p>
    <w:p w:rsidR="009675AF" w:rsidRPr="009675AF" w:rsidRDefault="009675AF" w:rsidP="009675AF">
      <w:pPr>
        <w:rPr>
          <w:rFonts w:ascii="Times New Roman" w:hAnsi="Times New Roman" w:cs="Times New Roman"/>
        </w:rPr>
      </w:pPr>
    </w:p>
    <w:p w:rsid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>Статистический анализ региональных трансформаций [Электронный ресурс] : учеб. пособие / авт.-сост.: Д. Ю. Фраймович, М. Л. Быкова ; Владим. гос. ун-т им. А. Г. и Н. Г. Столетовых. – Владимир : Изд-во ВлГУ, 2025. – 164 с. – ISBN 978-5-9984-2053-5. ‒ Электрон. дан. (3,57 Мб). – 1 электрон. опт. диск (CD-ROM). – Систем. требования: Intel от 1,3 ГГц ; Windows XP/7/8/10 ; Adobe Reader ; дисковод CD-ROM. ‒ Загл. с титул. экрана.</w:t>
      </w:r>
    </w:p>
    <w:p w:rsidR="009D0C95" w:rsidRPr="009675AF" w:rsidRDefault="009D0C95" w:rsidP="009675AF">
      <w:pPr>
        <w:rPr>
          <w:rFonts w:ascii="Times New Roman" w:hAnsi="Times New Roman" w:cs="Times New Roman"/>
        </w:rPr>
      </w:pPr>
      <w:hyperlink r:id="rId20" w:history="1">
        <w:r>
          <w:rPr>
            <w:rStyle w:val="a4"/>
            <w:rFonts w:ascii="Helvetica" w:hAnsi="Helvetica" w:cs="Helvetica"/>
            <w:color w:val="2A6496"/>
            <w:sz w:val="21"/>
            <w:szCs w:val="21"/>
            <w:shd w:val="clear" w:color="auto" w:fill="FFFFFF"/>
          </w:rPr>
          <w:t>https://dspace.www1.vlsu.ru/handle/123456789/13046</w:t>
        </w:r>
      </w:hyperlink>
    </w:p>
    <w:p w:rsidR="009675AF" w:rsidRPr="009675AF" w:rsidRDefault="009675AF" w:rsidP="009675AF">
      <w:pPr>
        <w:rPr>
          <w:rFonts w:ascii="Times New Roman" w:hAnsi="Times New Roman" w:cs="Times New Roman"/>
        </w:rPr>
      </w:pPr>
    </w:p>
    <w:p w:rsidR="009675AF" w:rsidRP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 xml:space="preserve">Статистическое моделирование и прогнозирование [Электронный ресурс] : учеб. пособие / авт.-сост.: Д. Ю. Фраймович, М. Л. Быкова ; Владим. гос. ун-т им. А. Г. и Н. Г. Столетовых. – Владимир : Издво ВлГУ, 2023. – 209 с. – ISBN 978-5-9984-1686-6. ‒ Электрон. дан. (4,1 Мб). – 1 электрон. опт. диск (CD-ROM). – Систем. требования: Intel от 1,3 ГГц ; Windows XP/7/8/10 ; Adobe Reader ; </w:t>
      </w:r>
      <w:r w:rsidR="009D0C95" w:rsidRPr="009675AF">
        <w:rPr>
          <w:rFonts w:ascii="Times New Roman" w:hAnsi="Times New Roman" w:cs="Times New Roman"/>
        </w:rPr>
        <w:t>дисковод СD-ROM. ‒ Загл. с титул. экрана.</w:t>
      </w:r>
    </w:p>
    <w:p w:rsidR="009675AF" w:rsidRPr="009675AF" w:rsidRDefault="009D0C95" w:rsidP="009675AF">
      <w:pPr>
        <w:rPr>
          <w:rFonts w:ascii="Times New Roman" w:hAnsi="Times New Roman" w:cs="Times New Roman"/>
        </w:rPr>
      </w:pPr>
      <w:hyperlink r:id="rId21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https://dspace.www1.vlsu.ru/handle/123456789/10798</w:t>
        </w:r>
      </w:hyperlink>
    </w:p>
    <w:p w:rsidR="009D0C95" w:rsidRDefault="009D0C95" w:rsidP="009675AF">
      <w:pPr>
        <w:rPr>
          <w:rFonts w:ascii="Times New Roman" w:hAnsi="Times New Roman" w:cs="Times New Roman"/>
        </w:rPr>
      </w:pPr>
    </w:p>
    <w:p w:rsidR="009675AF" w:rsidRP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>Фраймович Д. Ю. Экономико-математические методы и модели [Электронный ресурс] : учеб. пособие / Д. Ю. Фраймович, М. Л. Быкова ; Владим. гос. ун-т им. А. Г. и Н. Г. Столетовых. – Владимир : Издво ВлГУ, 2025. – 173 с. – ISBN 978-5-9984-1998-0. ‒ Электрон. дан. (8,09 Мб). – 1 электрон. опт. диск (CD-ROM). – Систем. требования: Intel от 1,3 ГГц ; Windows XP/7/8/10 ; Adobe Reader ; дисковод CDROM. ‒ Загл. с титул. экрана.сковод CD-ROM. ‒ Загл. с титул. экрана.</w:t>
      </w:r>
    </w:p>
    <w:p w:rsidR="009675AF" w:rsidRPr="009675AF" w:rsidRDefault="009D0C95" w:rsidP="009675AF">
      <w:pPr>
        <w:rPr>
          <w:rFonts w:ascii="Times New Roman" w:hAnsi="Times New Roman" w:cs="Times New Roman"/>
        </w:rPr>
      </w:pPr>
      <w:hyperlink r:id="rId22" w:history="1">
        <w:r>
          <w:rPr>
            <w:rStyle w:val="a4"/>
            <w:rFonts w:ascii="Helvetica" w:hAnsi="Helvetica" w:cs="Helvetica"/>
            <w:color w:val="2A6496"/>
            <w:sz w:val="21"/>
            <w:szCs w:val="21"/>
            <w:shd w:val="clear" w:color="auto" w:fill="FFFFFF"/>
          </w:rPr>
          <w:t>http://dspace.www1.vlsu.ru/handle/123456789/13288</w:t>
        </w:r>
      </w:hyperlink>
    </w:p>
    <w:p w:rsid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>Бизнес-планирование [Электронный ресурс] : учеб. пособие / авт.-сост.: С. А. Грачев, М. А. Гундорова ; Владим. гос. ун-т им. А. Г. и Н. Г. Столетовых. – Владимир : Изд-во ВлГУ, 2023. – 460 с. – ISBN 978-5-9984-1645-3. ‒ Электрон. дан. (4,17 Мб). – 1 электрон. опт. диск (СD-ROM). – Систем. требования: Intel от 1,3 ГГц ; Windows XP/7/8/10 ; Adobe Reader ; дисковод СD-ROM. ‒ Загл. с титул. Экрана</w:t>
      </w:r>
    </w:p>
    <w:p w:rsidR="003C0571" w:rsidRPr="009675AF" w:rsidRDefault="003C0571" w:rsidP="009675AF">
      <w:pPr>
        <w:rPr>
          <w:rFonts w:ascii="Times New Roman" w:hAnsi="Times New Roman" w:cs="Times New Roman"/>
        </w:rPr>
      </w:pPr>
      <w:hyperlink r:id="rId23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https://dspace.www1.vlsu.ru/handle/123456789/11129</w:t>
        </w:r>
      </w:hyperlink>
    </w:p>
    <w:p w:rsidR="009675AF" w:rsidRPr="009675AF" w:rsidRDefault="009675AF" w:rsidP="009675AF">
      <w:pPr>
        <w:rPr>
          <w:rFonts w:ascii="Times New Roman" w:hAnsi="Times New Roman" w:cs="Times New Roman"/>
        </w:rPr>
      </w:pPr>
    </w:p>
    <w:p w:rsidR="009675AF" w:rsidRDefault="009675AF" w:rsidP="009675AF">
      <w:pPr>
        <w:rPr>
          <w:rFonts w:ascii="Times New Roman" w:hAnsi="Times New Roman" w:cs="Times New Roman"/>
        </w:rPr>
      </w:pPr>
      <w:r w:rsidRPr="009675AF">
        <w:rPr>
          <w:rFonts w:ascii="Times New Roman" w:hAnsi="Times New Roman" w:cs="Times New Roman"/>
        </w:rPr>
        <w:t>Гундорова, М. А. Инвестиционный анализ[Электронный ресурс] : учеб. пособие / М. А. Гундорова, С. А. Грачев ; Владим. гос. ун-т им. А. Г. и Н. Г. Столетовых. – Владимир : Изд-во ВлГУ, 2025. – 348 с. – ISBN 978-5-9984-2088-7. – Электрон. дан. (2,79 Мб). – 1 электрон. опт. диск (CD-ROM). – Систем. требования: Intel от 1,3 ГГц ; Windows XP/7/8/10 ; Adobe Reader ; дисковод CD-ROM. – Загл. с титул. Экрана</w:t>
      </w:r>
    </w:p>
    <w:p w:rsidR="003C0571" w:rsidRPr="009675AF" w:rsidRDefault="003C0571" w:rsidP="009675AF">
      <w:pPr>
        <w:rPr>
          <w:rFonts w:ascii="Times New Roman" w:hAnsi="Times New Roman" w:cs="Times New Roman"/>
        </w:rPr>
      </w:pPr>
      <w:hyperlink r:id="rId24" w:history="1">
        <w:r>
          <w:rPr>
            <w:rStyle w:val="a4"/>
            <w:rFonts w:ascii="Helvetica" w:hAnsi="Helvetica" w:cs="Helvetica"/>
            <w:color w:val="428BCA"/>
            <w:sz w:val="21"/>
            <w:szCs w:val="21"/>
            <w:u w:val="none"/>
            <w:shd w:val="clear" w:color="auto" w:fill="FFFFFF"/>
          </w:rPr>
          <w:t>http://dspace.www1.vlsu.ru/handle/123456789/13467</w:t>
        </w:r>
      </w:hyperlink>
    </w:p>
    <w:p w:rsidR="009675AF" w:rsidRPr="009675AF" w:rsidRDefault="009675AF" w:rsidP="009675AF">
      <w:pPr>
        <w:rPr>
          <w:rFonts w:ascii="Times New Roman" w:hAnsi="Times New Roman" w:cs="Times New Roman"/>
        </w:rPr>
      </w:pPr>
    </w:p>
    <w:p w:rsidR="00C6446C" w:rsidRDefault="00C6446C">
      <w:pPr>
        <w:rPr>
          <w:rFonts w:ascii="Times New Roman" w:hAnsi="Times New Roman" w:cs="Times New Roman"/>
          <w:b/>
          <w:sz w:val="28"/>
          <w:szCs w:val="28"/>
        </w:rPr>
      </w:pPr>
    </w:p>
    <w:p w:rsidR="00C6446C" w:rsidRPr="00C019CD" w:rsidRDefault="00C6446C" w:rsidP="00C6446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C6446C" w:rsidRPr="00C01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939F0"/>
    <w:multiLevelType w:val="hybridMultilevel"/>
    <w:tmpl w:val="C94AB084"/>
    <w:lvl w:ilvl="0" w:tplc="75F011C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01"/>
    <w:rsid w:val="003C0571"/>
    <w:rsid w:val="00816C56"/>
    <w:rsid w:val="008F0F01"/>
    <w:rsid w:val="009675AF"/>
    <w:rsid w:val="009B08AB"/>
    <w:rsid w:val="009D0C95"/>
    <w:rsid w:val="00C019CD"/>
    <w:rsid w:val="00C478C0"/>
    <w:rsid w:val="00C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6099"/>
  <w15:chartTrackingRefBased/>
  <w15:docId w15:val="{DFE03DCC-4870-4B9A-873A-60C3696C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9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019C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019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space.www1.vlsu.ru/" TargetMode="External"/><Relationship Id="rId18" Type="http://schemas.openxmlformats.org/officeDocument/2006/relationships/hyperlink" Target="http://dspace.www1.vlsu.ru/handle/123456789/1424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space.www1.vlsu.ru/handle/123456789/10798" TargetMode="External"/><Relationship Id="rId7" Type="http://schemas.openxmlformats.org/officeDocument/2006/relationships/hyperlink" Target="https://e.lanbook.com/book/464378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dspace.www1.vlsu.ru/handle/123456789/1446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space.www1.vlsu.ru/handle/123456789/13371" TargetMode="External"/><Relationship Id="rId20" Type="http://schemas.openxmlformats.org/officeDocument/2006/relationships/hyperlink" Target="https://dspace.www1.vlsu.ru/handle/123456789/130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brary.vlsu.ru/" TargetMode="External"/><Relationship Id="rId11" Type="http://schemas.openxmlformats.org/officeDocument/2006/relationships/hyperlink" Target="https://catalog.www1.vlsu.ru/pwb/" TargetMode="External"/><Relationship Id="rId24" Type="http://schemas.openxmlformats.org/officeDocument/2006/relationships/hyperlink" Target="http://dspace.www1.vlsu.ru/handle/123456789/1346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space.www1.vlsu.ru/handle/123456789/9687" TargetMode="External"/><Relationship Id="rId23" Type="http://schemas.openxmlformats.org/officeDocument/2006/relationships/hyperlink" Target="https://dspace.www1.vlsu.ru/handle/123456789/11129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space.www1.vlsu.ru/handle/123456789/116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cgi-bin/mb4x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dspace.www1.vlsu.ru/handle/123456789/132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Ольга В. Тарасова</cp:lastModifiedBy>
  <cp:revision>3</cp:revision>
  <dcterms:created xsi:type="dcterms:W3CDTF">2026-09-16T12:02:00Z</dcterms:created>
  <dcterms:modified xsi:type="dcterms:W3CDTF">2026-09-16T15:05:00Z</dcterms:modified>
</cp:coreProperties>
</file>